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6C83" w14:textId="0E67C513" w:rsidR="00941515" w:rsidRPr="00D60632" w:rsidRDefault="009D070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063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лекцій і семінарів на дистанційному циклі ТУ «</w:t>
      </w:r>
      <w:r w:rsidR="005822C6" w:rsidRPr="00D6063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Амбулаторне моніторування ЕКГ</w:t>
      </w:r>
      <w:r w:rsidRPr="00D6063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5822C6" w:rsidRPr="00D606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60632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5822C6" w:rsidRPr="00D60632">
        <w:rPr>
          <w:rFonts w:ascii="Times New Roman" w:hAnsi="Times New Roman" w:cs="Times New Roman"/>
          <w:b/>
          <w:bCs/>
          <w:sz w:val="28"/>
          <w:szCs w:val="28"/>
          <w:lang w:val="uk-UA"/>
        </w:rPr>
        <w:t>15.04-30.04.2020</w:t>
      </w:r>
      <w:r w:rsidRPr="00D60632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0E7527BA" w14:textId="77777777" w:rsidR="00D60632" w:rsidRDefault="00D6063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115C0A" w14:textId="632B47FA" w:rsidR="009D0701" w:rsidRDefault="009D07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632">
        <w:rPr>
          <w:rFonts w:ascii="Times New Roman" w:hAnsi="Times New Roman" w:cs="Times New Roman"/>
          <w:b/>
          <w:bCs/>
          <w:sz w:val="28"/>
          <w:szCs w:val="28"/>
          <w:lang w:val="uk-UA"/>
        </w:rPr>
        <w:t>15.04.2020</w:t>
      </w:r>
    </w:p>
    <w:p w14:paraId="72C7B14D" w14:textId="2CCC3B3E" w:rsidR="009D0701" w:rsidRPr="009D0701" w:rsidRDefault="009D070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0701">
        <w:rPr>
          <w:rFonts w:ascii="Times New Roman" w:hAnsi="Times New Roman" w:cs="Times New Roman"/>
          <w:bCs/>
          <w:sz w:val="28"/>
          <w:szCs w:val="28"/>
          <w:lang w:val="uk-UA"/>
        </w:rPr>
        <w:t>Реєстрація слухачів</w:t>
      </w:r>
    </w:p>
    <w:p w14:paraId="3122AE18" w14:textId="77777777" w:rsidR="009D0701" w:rsidRDefault="009D070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86E695" w14:textId="32097D8F" w:rsidR="005822C6" w:rsidRPr="009A7D85" w:rsidRDefault="005822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16.04.2020. </w:t>
      </w:r>
    </w:p>
    <w:p w14:paraId="7248A69C" w14:textId="1755733E" w:rsidR="00941515" w:rsidRPr="00B30328" w:rsidRDefault="00AC3DF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602">
        <w:rPr>
          <w:rFonts w:ascii="Times New Roman" w:hAnsi="Times New Roman" w:cs="Times New Roman"/>
          <w:sz w:val="28"/>
          <w:szCs w:val="28"/>
          <w:lang w:val="uk-UA"/>
        </w:rPr>
        <w:t>10.00</w:t>
      </w:r>
      <w:r w:rsidR="00AC0F29" w:rsidRPr="00716602">
        <w:rPr>
          <w:rFonts w:ascii="Times New Roman" w:hAnsi="Times New Roman" w:cs="Times New Roman"/>
          <w:sz w:val="28"/>
          <w:szCs w:val="28"/>
          <w:lang w:val="uk-UA"/>
        </w:rPr>
        <w:t>-11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.30</w:t>
      </w:r>
      <w:r w:rsidR="00941515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Вступна конференція, л</w:t>
      </w:r>
      <w:r w:rsidR="00941515" w:rsidRPr="00716602">
        <w:rPr>
          <w:rFonts w:ascii="Times New Roman" w:hAnsi="Times New Roman" w:cs="Times New Roman"/>
          <w:sz w:val="28"/>
          <w:szCs w:val="28"/>
          <w:lang w:val="uk-UA"/>
        </w:rPr>
        <w:t>екція</w:t>
      </w:r>
      <w:r w:rsidR="00941515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(Жарінов О.Й.) </w:t>
      </w:r>
    </w:p>
    <w:p w14:paraId="682CAF9F" w14:textId="77777777" w:rsidR="005822C6" w:rsidRDefault="005822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обстеження пацієнтів з порушенням ритму та провідності серця</w:t>
      </w:r>
    </w:p>
    <w:p w14:paraId="155A57D5" w14:textId="4432BD22" w:rsidR="00941515" w:rsidRPr="00B30328" w:rsidRDefault="00B9121A" w:rsidP="005822C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11.30 </w:t>
      </w:r>
      <w:r w:rsidR="00941515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-13.00 </w:t>
      </w:r>
      <w:r w:rsidR="00690CD0" w:rsidRPr="0071660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16602">
        <w:rPr>
          <w:rFonts w:ascii="Times New Roman" w:hAnsi="Times New Roman" w:cs="Times New Roman"/>
          <w:sz w:val="28"/>
          <w:szCs w:val="28"/>
          <w:lang w:val="uk-UA"/>
        </w:rPr>
        <w:t>екція</w:t>
      </w:r>
      <w:r w:rsidR="00941515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(Ліфантьєва Н.О. ) </w:t>
      </w:r>
    </w:p>
    <w:p w14:paraId="45E83D87" w14:textId="77777777" w:rsidR="005822C6" w:rsidRDefault="005822C6" w:rsidP="005822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Добове і фрагментарне моніторування ЕКГ. </w:t>
      </w:r>
      <w:r w:rsidRPr="00B9121A">
        <w:rPr>
          <w:rFonts w:ascii="Times New Roman" w:hAnsi="Times New Roman" w:cs="Times New Roman"/>
          <w:sz w:val="28"/>
          <w:szCs w:val="28"/>
          <w:lang w:val="uk-UA"/>
        </w:rPr>
        <w:t>Вибір оптимальної методики моніторування ЕКГ.</w:t>
      </w:r>
      <w:r w:rsidRPr="005822C6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Нормативні параметри ЕКГ при ХМ ЕКГ.</w:t>
      </w:r>
      <w:r w:rsidR="00B9121A" w:rsidRPr="00B91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121A" w:rsidRPr="00B9121A">
        <w:rPr>
          <w:rFonts w:ascii="Times New Roman" w:hAnsi="Times New Roman" w:cs="Times New Roman"/>
          <w:sz w:val="28"/>
          <w:szCs w:val="28"/>
          <w:lang w:val="uk-UA"/>
        </w:rPr>
        <w:t>Протокол дослідження і формування заключення. Варіабельність ритму серця. Часовий і спектральний аналіз, нормативи. Циркадні зміни ЧСС.</w:t>
      </w:r>
    </w:p>
    <w:p w14:paraId="798D31E4" w14:textId="77777777" w:rsidR="005822C6" w:rsidRPr="009A7D85" w:rsidRDefault="00690CD0" w:rsidP="005822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D85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5822C6" w:rsidRPr="009A7D85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14:paraId="38BFED77" w14:textId="59C62F4F" w:rsidR="00941515" w:rsidRPr="00B30328" w:rsidRDefault="00B9121A" w:rsidP="005822C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602">
        <w:rPr>
          <w:rFonts w:ascii="Times New Roman" w:hAnsi="Times New Roman" w:cs="Times New Roman"/>
          <w:sz w:val="28"/>
          <w:szCs w:val="28"/>
          <w:lang w:val="uk-UA"/>
        </w:rPr>
        <w:t>10.00</w:t>
      </w:r>
      <w:r w:rsidR="00AC0F29" w:rsidRPr="00716602">
        <w:rPr>
          <w:rFonts w:ascii="Times New Roman" w:hAnsi="Times New Roman" w:cs="Times New Roman"/>
          <w:sz w:val="28"/>
          <w:szCs w:val="28"/>
          <w:lang w:val="uk-UA"/>
        </w:rPr>
        <w:t>-11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.30</w:t>
      </w:r>
      <w:r w:rsidR="00941515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CD0" w:rsidRPr="0071660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41515" w:rsidRPr="00716602">
        <w:rPr>
          <w:rFonts w:ascii="Times New Roman" w:hAnsi="Times New Roman" w:cs="Times New Roman"/>
          <w:sz w:val="28"/>
          <w:szCs w:val="28"/>
          <w:lang w:val="uk-UA"/>
        </w:rPr>
        <w:t>екція</w:t>
      </w:r>
      <w:r w:rsidR="00941515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(Куць В.О.</w:t>
      </w:r>
      <w:r w:rsidR="00690CD0" w:rsidRPr="00B3032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3605CEF7" w14:textId="77777777" w:rsidR="00941515" w:rsidRDefault="00AC0F29" w:rsidP="005822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 ЕКГ в оцінці функціонального стану синусового вузла. </w:t>
      </w:r>
      <w:r w:rsidR="00941515" w:rsidRPr="008E16DB">
        <w:rPr>
          <w:rFonts w:ascii="Times New Roman" w:hAnsi="Times New Roman" w:cs="Times New Roman"/>
          <w:sz w:val="28"/>
          <w:szCs w:val="28"/>
          <w:lang w:val="uk-UA"/>
        </w:rPr>
        <w:t>Діагностика дисфункції синусового вузла.</w:t>
      </w:r>
    </w:p>
    <w:p w14:paraId="17E1A051" w14:textId="2311CDF5" w:rsidR="00DF5AE9" w:rsidRPr="00B30328" w:rsidRDefault="00DF5AE9" w:rsidP="005822C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236F">
        <w:rPr>
          <w:rFonts w:ascii="Times New Roman" w:hAnsi="Times New Roman" w:cs="Times New Roman"/>
          <w:sz w:val="28"/>
          <w:szCs w:val="28"/>
          <w:lang w:val="uk-UA"/>
        </w:rPr>
        <w:t>11.30-13.00 Семінар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(Ліфантьєва Н.О.)</w:t>
      </w:r>
    </w:p>
    <w:p w14:paraId="45CFFAF3" w14:textId="77777777" w:rsidR="00DF5AE9" w:rsidRDefault="00AC0F29" w:rsidP="005822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дослідження та</w:t>
      </w:r>
      <w:r w:rsidR="00DF5AE9"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клінічного заключення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даними ХМ ЕКГ при </w:t>
      </w:r>
      <w:r w:rsidR="00DF5AE9">
        <w:rPr>
          <w:rFonts w:ascii="Times New Roman" w:hAnsi="Times New Roman" w:cs="Times New Roman"/>
          <w:sz w:val="28"/>
          <w:szCs w:val="28"/>
          <w:lang w:val="uk-UA"/>
        </w:rPr>
        <w:t xml:space="preserve">дисфункції синусового </w:t>
      </w:r>
      <w:r w:rsidR="0059710E">
        <w:rPr>
          <w:rFonts w:ascii="Times New Roman" w:hAnsi="Times New Roman" w:cs="Times New Roman"/>
          <w:sz w:val="28"/>
          <w:szCs w:val="28"/>
          <w:lang w:val="uk-UA"/>
        </w:rPr>
        <w:t xml:space="preserve">вузла. </w:t>
      </w:r>
    </w:p>
    <w:p w14:paraId="56DB069B" w14:textId="77777777" w:rsidR="00690CD0" w:rsidRPr="009A7D85" w:rsidRDefault="00690CD0" w:rsidP="005822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D85">
        <w:rPr>
          <w:rFonts w:ascii="Times New Roman" w:hAnsi="Times New Roman" w:cs="Times New Roman"/>
          <w:b/>
          <w:sz w:val="28"/>
          <w:szCs w:val="28"/>
          <w:lang w:val="uk-UA"/>
        </w:rPr>
        <w:t>21.04.2020</w:t>
      </w:r>
    </w:p>
    <w:p w14:paraId="2B994958" w14:textId="7D16E4D3" w:rsidR="009A7D85" w:rsidRDefault="00A23103" w:rsidP="005822C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</w:t>
      </w:r>
      <w:r w:rsidR="009A7D85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0541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7D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41A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A7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CD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A7D85">
        <w:rPr>
          <w:rFonts w:ascii="Times New Roman" w:hAnsi="Times New Roman" w:cs="Times New Roman"/>
          <w:sz w:val="28"/>
          <w:szCs w:val="28"/>
          <w:lang w:val="uk-UA"/>
        </w:rPr>
        <w:t xml:space="preserve">екція </w:t>
      </w:r>
      <w:r w:rsidR="0069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D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A7D85">
        <w:rPr>
          <w:rFonts w:ascii="Times New Roman" w:hAnsi="Times New Roman" w:cs="Times New Roman"/>
          <w:i/>
          <w:sz w:val="28"/>
          <w:szCs w:val="28"/>
          <w:lang w:val="uk-UA"/>
        </w:rPr>
        <w:t>Жарінов О.Й.)</w:t>
      </w:r>
    </w:p>
    <w:p w14:paraId="329F7110" w14:textId="77777777" w:rsidR="00690CD0" w:rsidRDefault="009A7D85" w:rsidP="005822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1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CD0" w:rsidRPr="00690CD0">
        <w:rPr>
          <w:rFonts w:ascii="Times New Roman" w:hAnsi="Times New Roman" w:cs="Times New Roman"/>
          <w:sz w:val="28"/>
          <w:szCs w:val="28"/>
          <w:lang w:val="uk-UA"/>
        </w:rPr>
        <w:t>ХМ ЕКГ у діагностиці суправентрикулярних тахікардій</w:t>
      </w:r>
    </w:p>
    <w:p w14:paraId="29C14037" w14:textId="72557506" w:rsidR="007B65E3" w:rsidRDefault="000541AD" w:rsidP="007B65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41A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B65E3" w:rsidRPr="000541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541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B65E3" w:rsidRPr="000541AD">
        <w:rPr>
          <w:rFonts w:ascii="Times New Roman" w:hAnsi="Times New Roman" w:cs="Times New Roman"/>
          <w:sz w:val="28"/>
          <w:szCs w:val="28"/>
          <w:lang w:val="uk-UA"/>
        </w:rPr>
        <w:t xml:space="preserve">0-13.00  </w:t>
      </w:r>
      <w:r>
        <w:rPr>
          <w:rFonts w:ascii="Times New Roman" w:hAnsi="Times New Roman" w:cs="Times New Roman"/>
          <w:sz w:val="28"/>
          <w:szCs w:val="28"/>
          <w:lang w:val="uk-UA"/>
        </w:rPr>
        <w:t>Пристрої для моніторування ЕКГ фірми «</w:t>
      </w:r>
      <w:r w:rsidR="007B65E3" w:rsidRPr="000541AD">
        <w:rPr>
          <w:rFonts w:ascii="Times New Roman" w:hAnsi="Times New Roman" w:cs="Times New Roman"/>
          <w:sz w:val="28"/>
          <w:szCs w:val="28"/>
          <w:lang w:val="uk-UA"/>
        </w:rPr>
        <w:t>Солвейг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5C949CE" w14:textId="77777777" w:rsidR="007B65E3" w:rsidRDefault="007B65E3" w:rsidP="005822C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215D25" w14:textId="77777777" w:rsidR="00DF5AE9" w:rsidRDefault="00DF5AE9" w:rsidP="00DF5A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D85">
        <w:rPr>
          <w:rFonts w:ascii="Times New Roman" w:hAnsi="Times New Roman" w:cs="Times New Roman"/>
          <w:b/>
          <w:sz w:val="28"/>
          <w:szCs w:val="28"/>
          <w:lang w:val="uk-UA"/>
        </w:rPr>
        <w:t>22.04.2020</w:t>
      </w:r>
    </w:p>
    <w:p w14:paraId="08FF3148" w14:textId="21BC87A1" w:rsidR="00DF5AE9" w:rsidRPr="00DF5AE9" w:rsidRDefault="000541AD" w:rsidP="00DF5AE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10.00-11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.30</w:t>
      </w:r>
      <w:r w:rsidR="00DF5AE9">
        <w:rPr>
          <w:rFonts w:ascii="Times New Roman" w:hAnsi="Times New Roman" w:cs="Times New Roman"/>
          <w:sz w:val="28"/>
          <w:szCs w:val="28"/>
          <w:lang w:val="uk-UA"/>
        </w:rPr>
        <w:t xml:space="preserve"> Лекція (</w:t>
      </w:r>
      <w:r w:rsidR="00DF5AE9">
        <w:rPr>
          <w:rFonts w:ascii="Times New Roman" w:hAnsi="Times New Roman" w:cs="Times New Roman"/>
          <w:i/>
          <w:sz w:val="28"/>
          <w:szCs w:val="28"/>
          <w:lang w:val="uk-UA"/>
        </w:rPr>
        <w:t>Жарінов О.Й.)</w:t>
      </w:r>
    </w:p>
    <w:p w14:paraId="41124CA8" w14:textId="77777777" w:rsidR="00DF5AE9" w:rsidRDefault="00DF5AE9" w:rsidP="00DF5A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CD0">
        <w:rPr>
          <w:rFonts w:ascii="Times New Roman" w:hAnsi="Times New Roman" w:cs="Times New Roman"/>
          <w:sz w:val="28"/>
          <w:szCs w:val="28"/>
          <w:lang w:val="uk-UA"/>
        </w:rPr>
        <w:lastRenderedPageBreak/>
        <w:t>ХМ ЕКГ у діагностиці фібриляції та тріпотіння передсердь.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139707" w14:textId="598C023D" w:rsidR="007B65E3" w:rsidRDefault="007B65E3" w:rsidP="007B65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11.30-13.00 Семінар </w:t>
      </w:r>
      <w:r w:rsidRPr="0018242B">
        <w:rPr>
          <w:rFonts w:ascii="Times New Roman" w:hAnsi="Times New Roman" w:cs="Times New Roman"/>
          <w:i/>
          <w:sz w:val="28"/>
          <w:szCs w:val="28"/>
          <w:lang w:val="uk-UA"/>
        </w:rPr>
        <w:t>(Ліфантьєва Н.О.)</w:t>
      </w:r>
      <w:r w:rsidRPr="00B91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95EB1D" w14:textId="77777777" w:rsidR="007B65E3" w:rsidRDefault="007B65E3" w:rsidP="005822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C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41AD">
        <w:rPr>
          <w:rFonts w:ascii="Times New Roman" w:hAnsi="Times New Roman" w:cs="Times New Roman"/>
          <w:sz w:val="28"/>
          <w:szCs w:val="28"/>
          <w:lang w:val="uk-UA"/>
        </w:rPr>
        <w:t>Протокол дослідження та</w:t>
      </w:r>
      <w:r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клінічного заключення за даними ХМ ЕКГ </w:t>
      </w:r>
      <w:r w:rsidR="000541AD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суправентрикулярних тахі</w:t>
      </w:r>
      <w:r w:rsidR="000541AD">
        <w:rPr>
          <w:rFonts w:ascii="Times New Roman" w:hAnsi="Times New Roman" w:cs="Times New Roman"/>
          <w:sz w:val="28"/>
          <w:szCs w:val="28"/>
          <w:lang w:val="uk-UA"/>
        </w:rPr>
        <w:t>аритміях.</w:t>
      </w:r>
    </w:p>
    <w:p w14:paraId="5A69B63D" w14:textId="77777777" w:rsidR="009A7D85" w:rsidRDefault="007B65E3" w:rsidP="005822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5AE9">
        <w:rPr>
          <w:rFonts w:ascii="Times New Roman" w:hAnsi="Times New Roman" w:cs="Times New Roman"/>
          <w:b/>
          <w:sz w:val="28"/>
          <w:szCs w:val="28"/>
          <w:lang w:val="uk-UA"/>
        </w:rPr>
        <w:t>23.04.2020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48121EC" w14:textId="6311080C" w:rsidR="007B65E3" w:rsidRDefault="000541AD" w:rsidP="007B65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10.00-11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.30</w:t>
      </w:r>
      <w:r w:rsidR="007B65E3">
        <w:rPr>
          <w:rFonts w:ascii="Times New Roman" w:hAnsi="Times New Roman" w:cs="Times New Roman"/>
          <w:sz w:val="28"/>
          <w:szCs w:val="28"/>
          <w:lang w:val="uk-UA"/>
        </w:rPr>
        <w:t xml:space="preserve"> Лекція </w:t>
      </w:r>
      <w:r w:rsidR="007B65E3">
        <w:rPr>
          <w:rFonts w:ascii="Times New Roman" w:hAnsi="Times New Roman" w:cs="Times New Roman"/>
          <w:i/>
          <w:sz w:val="28"/>
          <w:szCs w:val="28"/>
          <w:lang w:val="uk-UA"/>
        </w:rPr>
        <w:t>(Вережнікова Г.П.)</w:t>
      </w:r>
    </w:p>
    <w:p w14:paraId="08FF1375" w14:textId="77777777" w:rsidR="007B65E3" w:rsidRDefault="00024E37" w:rsidP="007B65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B65E3" w:rsidRPr="00E22DB5">
        <w:rPr>
          <w:rFonts w:ascii="Times New Roman" w:hAnsi="Times New Roman" w:cs="Times New Roman"/>
          <w:sz w:val="28"/>
          <w:szCs w:val="28"/>
          <w:lang w:val="uk-UA"/>
        </w:rPr>
        <w:t>орушен</w:t>
      </w:r>
      <w:r w:rsidR="000541A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B65E3" w:rsidRPr="00E22DB5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внутрішньошлуночкової провідності.</w:t>
      </w:r>
      <w:r w:rsidR="007B6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FE2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Діагностичне значення ХМ ЕКГ. </w:t>
      </w:r>
    </w:p>
    <w:p w14:paraId="3C9A363D" w14:textId="0278166C" w:rsidR="007B65E3" w:rsidRPr="007B65E3" w:rsidRDefault="007B65E3" w:rsidP="007B65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11.30-13.00 Лекція </w:t>
      </w:r>
      <w:r w:rsidRPr="007B65E3">
        <w:rPr>
          <w:rFonts w:ascii="Times New Roman" w:hAnsi="Times New Roman" w:cs="Times New Roman"/>
          <w:i/>
          <w:sz w:val="28"/>
          <w:szCs w:val="28"/>
          <w:lang w:val="uk-UA"/>
        </w:rPr>
        <w:t>(Куць В.О.)</w:t>
      </w:r>
    </w:p>
    <w:p w14:paraId="031F879F" w14:textId="77777777" w:rsidR="007B65E3" w:rsidRPr="009A7D85" w:rsidRDefault="007B65E3" w:rsidP="007B65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7D85">
        <w:rPr>
          <w:rFonts w:ascii="Times New Roman" w:hAnsi="Times New Roman" w:cs="Times New Roman"/>
          <w:sz w:val="28"/>
          <w:szCs w:val="28"/>
          <w:lang w:val="uk-UA"/>
        </w:rPr>
        <w:t xml:space="preserve">ХМ ЕКГ у діагностиці передчасних серцевих скорочень. </w:t>
      </w:r>
    </w:p>
    <w:p w14:paraId="6BA2A0D9" w14:textId="77777777" w:rsidR="007B65E3" w:rsidRDefault="007B65E3" w:rsidP="007B65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5AE9">
        <w:rPr>
          <w:rFonts w:ascii="Times New Roman" w:hAnsi="Times New Roman" w:cs="Times New Roman"/>
          <w:b/>
          <w:sz w:val="28"/>
          <w:szCs w:val="28"/>
          <w:lang w:val="uk-UA"/>
        </w:rPr>
        <w:t>24.04.2020</w:t>
      </w:r>
      <w:r w:rsidRPr="007B6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01869D" w14:textId="739D34AC" w:rsidR="007B65E3" w:rsidRPr="007B65E3" w:rsidRDefault="009D0701" w:rsidP="007B65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10.00-13.00 Науково-практичний вебінар з амбулаторного моніторування ЕКГ</w:t>
      </w:r>
    </w:p>
    <w:p w14:paraId="2A962774" w14:textId="77777777" w:rsidR="007B65E3" w:rsidRDefault="007B65E3" w:rsidP="005822C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D744EA0" w14:textId="77777777" w:rsidR="00535AA1" w:rsidRPr="007B65E3" w:rsidRDefault="007B65E3" w:rsidP="005822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AE9">
        <w:rPr>
          <w:rFonts w:ascii="Times New Roman" w:hAnsi="Times New Roman" w:cs="Times New Roman"/>
          <w:b/>
          <w:sz w:val="28"/>
          <w:szCs w:val="28"/>
          <w:lang w:val="uk-UA"/>
        </w:rPr>
        <w:t>27.04.2020</w:t>
      </w:r>
    </w:p>
    <w:p w14:paraId="51F946E3" w14:textId="5728E516" w:rsidR="007B65E3" w:rsidRPr="00B30328" w:rsidRDefault="00A23103" w:rsidP="00B9121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236F">
        <w:rPr>
          <w:rFonts w:ascii="Times New Roman" w:hAnsi="Times New Roman" w:cs="Times New Roman"/>
          <w:sz w:val="28"/>
          <w:szCs w:val="28"/>
          <w:lang w:val="uk-UA"/>
        </w:rPr>
        <w:t>10.00</w:t>
      </w:r>
      <w:r w:rsidR="000541AD" w:rsidRPr="002F236F">
        <w:rPr>
          <w:rFonts w:ascii="Times New Roman" w:hAnsi="Times New Roman" w:cs="Times New Roman"/>
          <w:sz w:val="28"/>
          <w:szCs w:val="28"/>
          <w:lang w:val="uk-UA"/>
        </w:rPr>
        <w:t>-11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.30</w:t>
      </w:r>
      <w:r w:rsidR="007B65E3" w:rsidRPr="002F2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42B" w:rsidRPr="002F236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B65E3" w:rsidRPr="002F236F">
        <w:rPr>
          <w:rFonts w:ascii="Times New Roman" w:hAnsi="Times New Roman" w:cs="Times New Roman"/>
          <w:sz w:val="28"/>
          <w:szCs w:val="28"/>
          <w:lang w:val="uk-UA"/>
        </w:rPr>
        <w:t>екція</w:t>
      </w:r>
      <w:r w:rsidR="007B65E3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(Жарінов О.Й.)</w:t>
      </w:r>
    </w:p>
    <w:p w14:paraId="6321487B" w14:textId="77777777" w:rsidR="00B9121A" w:rsidRDefault="0018242B" w:rsidP="00B912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135">
        <w:rPr>
          <w:rFonts w:ascii="Times New Roman" w:hAnsi="Times New Roman" w:cs="Times New Roman"/>
          <w:sz w:val="28"/>
          <w:szCs w:val="28"/>
          <w:lang w:val="uk-UA"/>
        </w:rPr>
        <w:t>ХМ ЕКГ у діагностиці</w:t>
      </w:r>
      <w:r w:rsidRPr="0018242B">
        <w:rPr>
          <w:rFonts w:ascii="Times New Roman" w:hAnsi="Times New Roman" w:cs="Times New Roman"/>
          <w:sz w:val="28"/>
          <w:szCs w:val="28"/>
          <w:lang w:val="uk-UA"/>
        </w:rPr>
        <w:t xml:space="preserve"> тахікардій</w:t>
      </w:r>
      <w:r w:rsidR="00085135">
        <w:rPr>
          <w:rFonts w:ascii="Times New Roman" w:hAnsi="Times New Roman" w:cs="Times New Roman"/>
          <w:sz w:val="28"/>
          <w:szCs w:val="28"/>
          <w:lang w:val="uk-UA"/>
        </w:rPr>
        <w:t xml:space="preserve"> з широкими комплексами </w:t>
      </w:r>
      <w:r w:rsidR="00085135">
        <w:rPr>
          <w:rFonts w:ascii="Times New Roman" w:hAnsi="Times New Roman" w:cs="Times New Roman"/>
          <w:sz w:val="28"/>
          <w:szCs w:val="28"/>
          <w:lang w:val="en-US"/>
        </w:rPr>
        <w:t>QRS</w:t>
      </w:r>
      <w:r w:rsidRPr="001824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85135">
        <w:rPr>
          <w:rFonts w:ascii="Times New Roman" w:hAnsi="Times New Roman" w:cs="Times New Roman"/>
          <w:sz w:val="28"/>
          <w:szCs w:val="28"/>
          <w:lang w:val="uk-UA"/>
        </w:rPr>
        <w:t>Стратифікація ризику РСС.</w:t>
      </w:r>
    </w:p>
    <w:p w14:paraId="0EE6849B" w14:textId="77777777" w:rsidR="007B65E3" w:rsidRPr="00B30328" w:rsidRDefault="007B65E3" w:rsidP="00B9121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236F">
        <w:rPr>
          <w:rFonts w:ascii="Times New Roman" w:hAnsi="Times New Roman" w:cs="Times New Roman"/>
          <w:sz w:val="28"/>
          <w:szCs w:val="28"/>
          <w:lang w:val="uk-UA"/>
        </w:rPr>
        <w:t>11.30-13.00 Лекція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(Вережнікова Г.П.)</w:t>
      </w:r>
    </w:p>
    <w:p w14:paraId="3C79F3B1" w14:textId="77777777" w:rsidR="007B65E3" w:rsidRDefault="007B65E3" w:rsidP="007B65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DB5">
        <w:rPr>
          <w:rFonts w:ascii="Times New Roman" w:hAnsi="Times New Roman" w:cs="Times New Roman"/>
          <w:sz w:val="28"/>
          <w:szCs w:val="28"/>
          <w:lang w:val="uk-UA"/>
        </w:rPr>
        <w:t>ХМ ЕКГ у діагностиці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индромів преекзитації шлуночків. </w:t>
      </w:r>
    </w:p>
    <w:p w14:paraId="2D86AEC9" w14:textId="77777777" w:rsidR="007B65E3" w:rsidRPr="00DF5AE9" w:rsidRDefault="007B65E3" w:rsidP="007B65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AE9">
        <w:rPr>
          <w:rFonts w:ascii="Times New Roman" w:hAnsi="Times New Roman" w:cs="Times New Roman"/>
          <w:b/>
          <w:sz w:val="28"/>
          <w:szCs w:val="28"/>
          <w:lang w:val="uk-UA"/>
        </w:rPr>
        <w:t>28.04.2020</w:t>
      </w:r>
    </w:p>
    <w:p w14:paraId="22EC1490" w14:textId="51E5AD57" w:rsidR="007B65E3" w:rsidRPr="00B30328" w:rsidRDefault="007B65E3" w:rsidP="007B65E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602">
        <w:rPr>
          <w:rFonts w:ascii="Times New Roman" w:hAnsi="Times New Roman" w:cs="Times New Roman"/>
          <w:sz w:val="28"/>
          <w:szCs w:val="28"/>
          <w:lang w:val="uk-UA"/>
        </w:rPr>
        <w:t>10.00-11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.30</w:t>
      </w:r>
      <w:r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 Лекція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59710E">
        <w:rPr>
          <w:rFonts w:ascii="Times New Roman" w:hAnsi="Times New Roman" w:cs="Times New Roman"/>
          <w:i/>
          <w:sz w:val="28"/>
          <w:szCs w:val="28"/>
          <w:lang w:val="uk-UA"/>
        </w:rPr>
        <w:t>Куць В.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О.)</w:t>
      </w:r>
    </w:p>
    <w:p w14:paraId="55DD8CFC" w14:textId="77777777" w:rsidR="00024E37" w:rsidRDefault="007B65E3" w:rsidP="00024E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E37">
        <w:rPr>
          <w:rFonts w:ascii="Times New Roman" w:hAnsi="Times New Roman" w:cs="Times New Roman"/>
          <w:sz w:val="28"/>
          <w:szCs w:val="28"/>
          <w:lang w:val="uk-UA"/>
        </w:rPr>
        <w:t xml:space="preserve">ХМ ЕКГ у діагностиці  АВ блокад. </w:t>
      </w:r>
    </w:p>
    <w:p w14:paraId="2F7693FD" w14:textId="7337D385" w:rsidR="007B65E3" w:rsidRPr="00B30328" w:rsidRDefault="00A23103" w:rsidP="00B9121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602">
        <w:rPr>
          <w:rFonts w:ascii="Times New Roman" w:hAnsi="Times New Roman" w:cs="Times New Roman"/>
          <w:sz w:val="28"/>
          <w:szCs w:val="28"/>
          <w:lang w:val="uk-UA"/>
        </w:rPr>
        <w:t>11.30</w:t>
      </w:r>
      <w:r w:rsidR="007B65E3" w:rsidRPr="00716602">
        <w:rPr>
          <w:rFonts w:ascii="Times New Roman" w:hAnsi="Times New Roman" w:cs="Times New Roman"/>
          <w:sz w:val="28"/>
          <w:szCs w:val="28"/>
          <w:lang w:val="uk-UA"/>
        </w:rPr>
        <w:t>-13.00</w:t>
      </w:r>
      <w:r w:rsidR="00B9121A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42B" w:rsidRPr="0071660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B65E3" w:rsidRPr="00716602">
        <w:rPr>
          <w:rFonts w:ascii="Times New Roman" w:hAnsi="Times New Roman" w:cs="Times New Roman"/>
          <w:sz w:val="28"/>
          <w:szCs w:val="28"/>
          <w:lang w:val="uk-UA"/>
        </w:rPr>
        <w:t>емінар</w:t>
      </w:r>
      <w:r w:rsidR="007B65E3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(Ліфантьєва Н.О.)</w:t>
      </w:r>
    </w:p>
    <w:p w14:paraId="73180EB9" w14:textId="77777777" w:rsidR="008E16DB" w:rsidRDefault="00024E37" w:rsidP="00FA1F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дослідження та</w:t>
      </w:r>
      <w:r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клінічного заключення за даними ХМ ЕКГ </w:t>
      </w: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42B" w:rsidRPr="0018242B">
        <w:rPr>
          <w:rFonts w:ascii="Times New Roman" w:hAnsi="Times New Roman" w:cs="Times New Roman"/>
          <w:sz w:val="28"/>
          <w:szCs w:val="28"/>
          <w:lang w:val="uk-UA"/>
        </w:rPr>
        <w:t>тахікарді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18242B" w:rsidRPr="0018242B">
        <w:rPr>
          <w:rFonts w:ascii="Times New Roman" w:hAnsi="Times New Roman" w:cs="Times New Roman"/>
          <w:sz w:val="28"/>
          <w:szCs w:val="28"/>
          <w:lang w:val="uk-UA"/>
        </w:rPr>
        <w:t xml:space="preserve"> з широкими комплексами </w:t>
      </w:r>
      <w:r w:rsidR="0018242B" w:rsidRPr="0018242B">
        <w:rPr>
          <w:rFonts w:ascii="Times New Roman" w:hAnsi="Times New Roman" w:cs="Times New Roman"/>
          <w:sz w:val="28"/>
          <w:szCs w:val="28"/>
          <w:lang w:val="en-US"/>
        </w:rPr>
        <w:t>QRS</w:t>
      </w:r>
      <w:r w:rsidR="0018242B" w:rsidRPr="001824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242B" w:rsidRPr="001824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7CF9C9C9" w14:textId="77777777" w:rsidR="008D4DF5" w:rsidRDefault="00E22DB5" w:rsidP="00573FE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AE9">
        <w:rPr>
          <w:rFonts w:ascii="Times New Roman" w:hAnsi="Times New Roman" w:cs="Times New Roman"/>
          <w:b/>
          <w:sz w:val="28"/>
          <w:szCs w:val="28"/>
          <w:lang w:val="uk-UA"/>
        </w:rPr>
        <w:t>29.04.2020</w:t>
      </w:r>
      <w:r w:rsidR="00573FE2" w:rsidRPr="00573F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5BF2A85" w14:textId="43493805" w:rsidR="008D4DF5" w:rsidRPr="00B30328" w:rsidRDefault="00024E37" w:rsidP="00573FE2">
      <w:pP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6602">
        <w:rPr>
          <w:rFonts w:ascii="Times New Roman" w:hAnsi="Times New Roman" w:cs="Times New Roman"/>
          <w:sz w:val="28"/>
          <w:szCs w:val="28"/>
          <w:lang w:val="uk-UA"/>
        </w:rPr>
        <w:lastRenderedPageBreak/>
        <w:t>10.00-11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.30</w:t>
      </w:r>
      <w:r w:rsidR="008D4DF5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 Лекція</w:t>
      </w:r>
      <w:r w:rsidR="008D4DF5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9710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8D4DF5" w:rsidRPr="00B30328">
        <w:rPr>
          <w:rFonts w:ascii="Times New Roman" w:hAnsi="Times New Roman" w:cs="Times New Roman"/>
          <w:i/>
          <w:sz w:val="28"/>
          <w:szCs w:val="28"/>
          <w:lang w:val="uk-UA"/>
        </w:rPr>
        <w:t>Жарінов О.Й.</w:t>
      </w:r>
      <w:r w:rsidR="0059710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61CEE597" w14:textId="77777777" w:rsidR="00024E37" w:rsidRDefault="00573FE2" w:rsidP="00B30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3FE2">
        <w:rPr>
          <w:rFonts w:ascii="Times New Roman" w:hAnsi="Times New Roman" w:cs="Times New Roman"/>
          <w:sz w:val="28"/>
          <w:szCs w:val="28"/>
          <w:lang w:val="uk-UA"/>
        </w:rPr>
        <w:t xml:space="preserve">Зміни ЕКГ при хронічних формах ІХС. Аналіз сегмента </w:t>
      </w:r>
      <w:r w:rsidRPr="00573FE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73FE2">
        <w:rPr>
          <w:rFonts w:ascii="Times New Roman" w:hAnsi="Times New Roman" w:cs="Times New Roman"/>
          <w:sz w:val="28"/>
          <w:szCs w:val="28"/>
          <w:lang w:val="uk-UA"/>
        </w:rPr>
        <w:t xml:space="preserve"> при ХМ ЕКГ. Безбольова ішемія міокарда. Діагностичне значення ХМ ЕКГ</w:t>
      </w:r>
    </w:p>
    <w:p w14:paraId="594AB150" w14:textId="7360C19E" w:rsidR="00B30328" w:rsidRDefault="00024E37" w:rsidP="00B3032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602">
        <w:rPr>
          <w:rFonts w:ascii="Times New Roman" w:hAnsi="Times New Roman" w:cs="Times New Roman"/>
          <w:sz w:val="28"/>
          <w:szCs w:val="28"/>
          <w:lang w:val="uk-UA"/>
        </w:rPr>
        <w:t>11.30-13.00 Семінар</w:t>
      </w:r>
      <w:r w:rsidR="00B30328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9710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B30328" w:rsidRPr="00B30328">
        <w:rPr>
          <w:rFonts w:ascii="Times New Roman" w:hAnsi="Times New Roman" w:cs="Times New Roman"/>
          <w:i/>
          <w:sz w:val="28"/>
          <w:szCs w:val="28"/>
          <w:lang w:val="uk-UA"/>
        </w:rPr>
        <w:t>Куць В.О.</w:t>
      </w:r>
      <w:r w:rsidR="0059710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218133A3" w14:textId="77777777" w:rsidR="00002386" w:rsidRPr="00002386" w:rsidRDefault="00002386" w:rsidP="000023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2386">
        <w:rPr>
          <w:rFonts w:ascii="Times New Roman" w:hAnsi="Times New Roman" w:cs="Times New Roman"/>
          <w:sz w:val="28"/>
          <w:szCs w:val="28"/>
          <w:lang w:val="uk-UA"/>
        </w:rPr>
        <w:t>Розбір ЕКГ з порушеннями АВ провідності.</w:t>
      </w:r>
    </w:p>
    <w:p w14:paraId="74A6CB6E" w14:textId="77777777" w:rsidR="00AB02E1" w:rsidRDefault="00E22D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5AE9">
        <w:rPr>
          <w:rFonts w:ascii="Times New Roman" w:hAnsi="Times New Roman" w:cs="Times New Roman"/>
          <w:b/>
          <w:sz w:val="28"/>
          <w:szCs w:val="28"/>
          <w:lang w:val="uk-UA"/>
        </w:rPr>
        <w:t>30.04.2020</w:t>
      </w:r>
      <w:r w:rsidR="009424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DD72549" w14:textId="61F0C308" w:rsidR="00AB02E1" w:rsidRDefault="00AB02E1" w:rsidP="00AB02E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602">
        <w:rPr>
          <w:rFonts w:ascii="Times New Roman" w:hAnsi="Times New Roman" w:cs="Times New Roman"/>
          <w:sz w:val="28"/>
          <w:szCs w:val="28"/>
          <w:lang w:val="uk-UA"/>
        </w:rPr>
        <w:t>10.00-11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.30</w:t>
      </w:r>
      <w:r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 Лекція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9710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>Куць В.О.</w:t>
      </w:r>
      <w:r w:rsidR="0059710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01BE31C6" w14:textId="77777777" w:rsidR="00AB02E1" w:rsidRPr="00B30328" w:rsidRDefault="00AB02E1" w:rsidP="00AB02E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 ЕКГ </w:t>
      </w:r>
      <w:r w:rsidRPr="00573FE2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002386">
        <w:rPr>
          <w:rFonts w:ascii="Times New Roman" w:hAnsi="Times New Roman" w:cs="Times New Roman"/>
          <w:sz w:val="28"/>
          <w:szCs w:val="28"/>
          <w:lang w:val="uk-UA"/>
        </w:rPr>
        <w:t xml:space="preserve">постійній </w:t>
      </w:r>
      <w:r w:rsidRPr="00573FE2">
        <w:rPr>
          <w:rFonts w:ascii="Times New Roman" w:hAnsi="Times New Roman" w:cs="Times New Roman"/>
          <w:sz w:val="28"/>
          <w:szCs w:val="28"/>
          <w:lang w:val="uk-UA"/>
        </w:rPr>
        <w:t>кардіостимуляції</w:t>
      </w:r>
      <w:r w:rsidR="0000238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8881AA5" w14:textId="77777777" w:rsidR="00AB02E1" w:rsidRDefault="00002386" w:rsidP="00AB02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11.30-12.1</w:t>
      </w:r>
      <w:r w:rsidR="00AB02E1" w:rsidRPr="00AB02E1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="00AB02E1">
        <w:rPr>
          <w:rFonts w:ascii="Times New Roman" w:hAnsi="Times New Roman" w:cs="Times New Roman"/>
          <w:sz w:val="28"/>
          <w:szCs w:val="28"/>
          <w:lang w:val="uk-UA"/>
        </w:rPr>
        <w:t xml:space="preserve"> Заключна конференція.</w:t>
      </w:r>
    </w:p>
    <w:p w14:paraId="1873221C" w14:textId="77777777" w:rsidR="00573FE2" w:rsidRPr="00E22DB5" w:rsidRDefault="00573FE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73FE2" w:rsidRPr="00E22DB5" w:rsidSect="007B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C6"/>
    <w:rsid w:val="00002386"/>
    <w:rsid w:val="00024E37"/>
    <w:rsid w:val="000541AD"/>
    <w:rsid w:val="00085135"/>
    <w:rsid w:val="00095FE2"/>
    <w:rsid w:val="0018242B"/>
    <w:rsid w:val="002376FE"/>
    <w:rsid w:val="002F236F"/>
    <w:rsid w:val="003178F4"/>
    <w:rsid w:val="004E00C6"/>
    <w:rsid w:val="00535AA1"/>
    <w:rsid w:val="00573FE2"/>
    <w:rsid w:val="005822C6"/>
    <w:rsid w:val="0059710E"/>
    <w:rsid w:val="006166A3"/>
    <w:rsid w:val="00690CD0"/>
    <w:rsid w:val="006A6D91"/>
    <w:rsid w:val="006E04F2"/>
    <w:rsid w:val="00702EDD"/>
    <w:rsid w:val="00716602"/>
    <w:rsid w:val="007B3936"/>
    <w:rsid w:val="007B65E3"/>
    <w:rsid w:val="008266E9"/>
    <w:rsid w:val="008D4DF5"/>
    <w:rsid w:val="008E16DB"/>
    <w:rsid w:val="00941515"/>
    <w:rsid w:val="009424D6"/>
    <w:rsid w:val="00943288"/>
    <w:rsid w:val="009A7D85"/>
    <w:rsid w:val="009D0701"/>
    <w:rsid w:val="00A23103"/>
    <w:rsid w:val="00A7576E"/>
    <w:rsid w:val="00AB02E1"/>
    <w:rsid w:val="00AC0F29"/>
    <w:rsid w:val="00AC3DF2"/>
    <w:rsid w:val="00B30328"/>
    <w:rsid w:val="00B9121A"/>
    <w:rsid w:val="00D53FF8"/>
    <w:rsid w:val="00D60632"/>
    <w:rsid w:val="00D752D0"/>
    <w:rsid w:val="00D950F6"/>
    <w:rsid w:val="00DB12E5"/>
    <w:rsid w:val="00DF5AE9"/>
    <w:rsid w:val="00E22DB5"/>
    <w:rsid w:val="00FA1F26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91E0"/>
  <w15:docId w15:val="{29E63A86-4498-4AAA-B858-28D817F5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Zharinov</cp:lastModifiedBy>
  <cp:revision>3</cp:revision>
  <dcterms:created xsi:type="dcterms:W3CDTF">2020-04-14T09:36:00Z</dcterms:created>
  <dcterms:modified xsi:type="dcterms:W3CDTF">2020-04-14T09:37:00Z</dcterms:modified>
</cp:coreProperties>
</file>